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4D768" w14:textId="557FACCB" w:rsidR="003C1804" w:rsidRDefault="00C726D7" w:rsidP="00E5338F">
      <w:pPr>
        <w:ind w:firstLineChars="300" w:firstLine="960"/>
        <w:jc w:val="center"/>
        <w:rPr>
          <w:rFonts w:ascii="方正黑体_GBK" w:eastAsia="方正黑体_GBK" w:hint="eastAsia"/>
          <w:sz w:val="32"/>
          <w:szCs w:val="32"/>
        </w:rPr>
      </w:pPr>
      <w:r w:rsidRPr="00C726D7">
        <w:rPr>
          <w:rFonts w:ascii="方正黑体_GBK" w:eastAsia="方正黑体_GBK" w:hint="eastAsia"/>
          <w:sz w:val="32"/>
          <w:szCs w:val="32"/>
        </w:rPr>
        <w:t>笔端</w:t>
      </w:r>
      <w:r w:rsidR="00172E51" w:rsidRPr="00C726D7">
        <w:rPr>
          <w:rFonts w:ascii="方正黑体_GBK" w:eastAsia="方正黑体_GBK" w:hint="eastAsia"/>
          <w:sz w:val="32"/>
          <w:szCs w:val="32"/>
        </w:rPr>
        <w:t>墨</w:t>
      </w:r>
      <w:r w:rsidRPr="00C726D7">
        <w:rPr>
          <w:rFonts w:ascii="方正黑体_GBK" w:eastAsia="方正黑体_GBK" w:hint="eastAsia"/>
          <w:sz w:val="32"/>
          <w:szCs w:val="32"/>
        </w:rPr>
        <w:t xml:space="preserve"> 渡我至边城</w:t>
      </w:r>
    </w:p>
    <w:p w14:paraId="709DA830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bookmarkStart w:id="0" w:name="OLE_LINK1"/>
      <w:r w:rsidRPr="00C726D7">
        <w:rPr>
          <w:rFonts w:ascii="方正仿宋_GBK" w:eastAsia="方正仿宋_GBK" w:hint="eastAsia"/>
          <w:sz w:val="32"/>
          <w:szCs w:val="32"/>
        </w:rPr>
        <w:t>画面1：</w:t>
      </w:r>
      <w:bookmarkEnd w:id="0"/>
      <w:r w:rsidRPr="00C726D7">
        <w:rPr>
          <w:rFonts w:ascii="方正仿宋_GBK" w:eastAsia="方正仿宋_GBK" w:hint="eastAsia"/>
          <w:sz w:val="32"/>
          <w:szCs w:val="32"/>
        </w:rPr>
        <w:t>特写，黑底，AI沈从文的五官特写，重叠写书的场景。</w:t>
      </w:r>
    </w:p>
    <w:p w14:paraId="6B4A1F43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旁白：“这个人也许永远不回来了。”</w:t>
      </w:r>
    </w:p>
    <w:p w14:paraId="74372912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画面2：大全景，画面拉出，边城场景，晨雾迷蒙，沈从文立于拉拉渡船，手拿《边城》，老船夫佝偻着背，拉动铁索将木船缓缓行进。淡出主题：“等”了90年的边城对话</w:t>
      </w:r>
    </w:p>
    <w:p w14:paraId="032F7E32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旁白：“也许明天回来……”</w:t>
      </w:r>
    </w:p>
    <w:p w14:paraId="0236AA16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画面3：大全景→中景，薄雾笼罩江面，老船夫将木船缓缓靠岸拉拉渡口。</w:t>
      </w:r>
    </w:p>
    <w:p w14:paraId="0627B7F5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音效：拉拉渡船夫拉船的声音</w:t>
      </w:r>
    </w:p>
    <w:p w14:paraId="3CC8DAB1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船夫画外音（方言）：“坐稳</w:t>
      </w:r>
      <w:bookmarkStart w:id="1" w:name="OLE_LINK2"/>
      <w:r w:rsidRPr="00C726D7">
        <w:rPr>
          <w:rFonts w:ascii="方正仿宋_GBK" w:eastAsia="方正仿宋_GBK" w:hint="eastAsia"/>
          <w:sz w:val="32"/>
          <w:szCs w:val="32"/>
        </w:rPr>
        <w:t>喽</w:t>
      </w:r>
      <w:bookmarkEnd w:id="1"/>
      <w:r w:rsidRPr="00C726D7">
        <w:rPr>
          <w:rFonts w:ascii="方正仿宋_GBK" w:eastAsia="方正仿宋_GBK" w:hint="eastAsia"/>
          <w:sz w:val="32"/>
          <w:szCs w:val="32"/>
        </w:rPr>
        <w:t>——靠岸咯！”</w:t>
      </w:r>
    </w:p>
    <w:p w14:paraId="7A981579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画面4：近景，沈从文（身着素色长衫，布鞋）手持《边城》。船停稳后起身下船。</w:t>
      </w:r>
    </w:p>
    <w:p w14:paraId="377CCD0D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沈从文台词：“多少年了，终于再一次踏上了边城。”</w:t>
      </w:r>
    </w:p>
    <w:p w14:paraId="49823296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画面5：拉出大全景，沈从文下船上岸——边城全景。</w:t>
      </w:r>
    </w:p>
    <w:p w14:paraId="22DB8B39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配音旁白：一条弯弯的清水江，连接起渝、湘、黔三省的炊烟。一艘斑驳的拉拉渡，渡不尽山外的日月，却把时光等成了诗——这里是“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一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脚踏三省”的洪安。</w:t>
      </w:r>
    </w:p>
    <w:p w14:paraId="4229A3CE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画面6：全景（仰角），镜头缓慢上升。下了船之后，沈从文目视语录塔。</w:t>
      </w:r>
    </w:p>
    <w:p w14:paraId="527DFE23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沈从文台词：“这地方，我已经来过无数次，年轻的时候，在梦里，在书上……”</w:t>
      </w:r>
    </w:p>
    <w:p w14:paraId="468B588F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</w:p>
    <w:p w14:paraId="6AD1499A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lastRenderedPageBreak/>
        <w:t>画面7：沈从文沿着语录塔的台阶拾阶而上，红砂岩碑体矗立黛瓦建筑群中。</w:t>
      </w:r>
    </w:p>
    <w:p w14:paraId="7A01891C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沈从文台词：“这一砖一瓦还是当年的感觉”。</w:t>
      </w:r>
    </w:p>
    <w:p w14:paraId="21A7350E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画面8：全景，沈从文沿着石板路一路走向二野司令部旧址，推门而进。</w:t>
      </w:r>
    </w:p>
    <w:p w14:paraId="26AB27B7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旁白：再次踏上这片土地，当年的复兴银行如今已被称为二野司令部旧址。推开那扇咯吱作响的旧木门，那一排排斑驳的照片， 承载着一段烽火连天的峥嵘岁月。</w:t>
      </w:r>
    </w:p>
    <w:p w14:paraId="3F93DEC7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画面9：近景→特写，沈从文俯身凝视玻璃展柜内泛黄的1949年借粮证复印件，背景虚化的黑白历史照片或视频（战士行军、群众运粮），随目光闪回。</w:t>
      </w:r>
    </w:p>
    <w:p w14:paraId="26D6562E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旁白：目光透过玻璃框，一张泛黄的借粮证静静的躺在那里。这张薄薄的纸片，像一枚永不褪色的红色印记，深深的烙在洪安的街巷里。</w:t>
      </w:r>
    </w:p>
    <w:p w14:paraId="04A65138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 xml:space="preserve">画面11：锈蚀的军用电话、沙盘上的山脉沟壑。窗外天光投下斜影，沙盘地形与战争幻影（半透明硝烟效果）重叠。  </w:t>
      </w:r>
    </w:p>
    <w:p w14:paraId="7B867861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音效：断续电报声渐起渐隐。</w:t>
      </w:r>
    </w:p>
    <w:p w14:paraId="70C5136D" w14:textId="50114266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配音旁白：锈蚀的电话线缠着未寄的家书，沙盘上</w:t>
      </w:r>
      <w:r w:rsidR="00E5338F">
        <w:rPr>
          <w:rFonts w:ascii="方正仿宋_GBK" w:eastAsia="方正仿宋_GBK" w:hint="eastAsia"/>
          <w:sz w:val="32"/>
          <w:szCs w:val="32"/>
        </w:rPr>
        <w:t>的</w:t>
      </w:r>
      <w:r w:rsidRPr="00C726D7">
        <w:rPr>
          <w:rFonts w:ascii="方正仿宋_GBK" w:eastAsia="方正仿宋_GBK" w:hint="eastAsia"/>
          <w:sz w:val="32"/>
          <w:szCs w:val="32"/>
        </w:rPr>
        <w:t>山河沟壑隆起硝烟的疤。</w:t>
      </w:r>
    </w:p>
    <w:p w14:paraId="052BE21F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画面12：时空转场，全景，360°旋转（历史沙盘→沸腾火锅）。沙盘山脉融化为翻滚的红汤火锅，镜头拉起，展现洪安老街满街“火锅”“鱼庄”招牌，人声鼎沸。</w:t>
      </w:r>
    </w:p>
    <w:p w14:paraId="17222AD8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画面13：特写→中景，快速推近→后拉</w:t>
      </w:r>
    </w:p>
    <w:p w14:paraId="14D25765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lastRenderedPageBreak/>
        <w:t>特写：红汤锅中，湖南的角角鱼、贵州的嫩豆腐、重庆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的老坛腌菜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 xml:space="preserve">沸腾翻滚。 </w:t>
      </w:r>
    </w:p>
    <w:p w14:paraId="646F76A3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中景：沈从文落座，将《边城》放于餐桌。一对情侣走进店里，与沈从文搭话。</w:t>
      </w:r>
    </w:p>
    <w:p w14:paraId="232726DB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配音旁白（欢腾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市井声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作为音效背景）：历史在红汤里翻滚！“一锅煮三省”的滚烫鲜香漫过青石板路。</w:t>
      </w:r>
    </w:p>
    <w:p w14:paraId="300A58A8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店员画外音：“来咯 —— 湖南的角角鱼、贵州的嫩豆腐、重庆的老坛腌菜，红汤滚三滚，神仙都站不稳！”</w:t>
      </w:r>
    </w:p>
    <w:p w14:paraId="1C9569BE" w14:textId="7A7D958D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 xml:space="preserve"> 台词：</w:t>
      </w:r>
    </w:p>
    <w:p w14:paraId="2B0661FC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 xml:space="preserve">情侣（女）：“您，您是沈从文先生？” </w:t>
      </w:r>
    </w:p>
    <w:p w14:paraId="2EE9D0B9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沈从文（微笑）：“是我。”</w:t>
      </w:r>
    </w:p>
    <w:p w14:paraId="5AF90A52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情侣（女）：“我总为翠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翠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哭，哎，她等的太苦了。”</w:t>
      </w:r>
    </w:p>
    <w:p w14:paraId="1F0DBFB6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沈从文（微笑）：“等待也是边城的一部分。”</w:t>
      </w:r>
    </w:p>
    <w:p w14:paraId="6D806D60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 xml:space="preserve">情侣（女）：“您的文字呀，让边城成为了所有人的故乡。” </w:t>
      </w:r>
    </w:p>
    <w:p w14:paraId="72F0E7EB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画面14：中景（剪影）→全景，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固定→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横移</w:t>
      </w:r>
    </w:p>
    <w:p w14:paraId="1EFE1FE1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全景：餐馆门头“一锅煮三省”下合影，游客喧闹背景中沈从文温和颔首。</w:t>
      </w:r>
    </w:p>
    <w:p w14:paraId="73AD3519" w14:textId="3EDF33BD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 xml:space="preserve"> 画面15：大远景，无人机俯瞰视角，午后，正午阳光洒在洪安老街，青石板路被晒得发烫。沈从文站在三不管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岛酒店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的护栏旁凭栏远眺，江对岸，翠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翠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岛的汉白玉雕塑亭亭玉立，而近处的渡口，木船正缓缓划过，雕塑与船在江面投下的影子，恰好连成一条对角线。薄雾分割古今时空。</w:t>
      </w:r>
    </w:p>
    <w:p w14:paraId="56DAE310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旁白：正午的日头晒烫了百年石板，江面那条细长的影子，是翠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翠的玉像连着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渡船，连成一条穿透光阴的对角线</w:t>
      </w:r>
      <w:r w:rsidRPr="00C726D7">
        <w:rPr>
          <w:rFonts w:ascii="方正仿宋_GBK" w:eastAsia="方正仿宋_GBK" w:hint="eastAsia"/>
          <w:sz w:val="32"/>
          <w:szCs w:val="32"/>
        </w:rPr>
        <w:lastRenderedPageBreak/>
        <w:t>——乌篷船在绿荫间来往，拉拉渡的绳索，早把九十年的等待纺成了两岸青山。渡船悠悠，渡的是人，渡不尽的是时间。</w:t>
      </w:r>
    </w:p>
    <w:p w14:paraId="5B3239B3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画面16：全景→ 特写，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穿梭跟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拍角度，</w:t>
      </w:r>
    </w:p>
    <w:p w14:paraId="16211F98" w14:textId="7E18A810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画面17：中景→主观镜头，移焦。沈从文一路从演出现场走到清水江边，江畔，一位大学生支着画架，专注地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对着江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景写生。大学生画板上雕塑，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叠化翠翠</w:t>
      </w:r>
      <w:r w:rsidR="00E5338F">
        <w:rPr>
          <w:rFonts w:ascii="方正仿宋_GBK" w:eastAsia="方正仿宋_GBK" w:hint="eastAsia"/>
          <w:sz w:val="32"/>
          <w:szCs w:val="32"/>
        </w:rPr>
        <w:t>玉</w:t>
      </w:r>
      <w:proofErr w:type="gramEnd"/>
      <w:r w:rsidR="00E5338F">
        <w:rPr>
          <w:rFonts w:ascii="方正仿宋_GBK" w:eastAsia="方正仿宋_GBK" w:hint="eastAsia"/>
          <w:sz w:val="32"/>
          <w:szCs w:val="32"/>
        </w:rPr>
        <w:t>像</w:t>
      </w:r>
      <w:r w:rsidRPr="00C726D7">
        <w:rPr>
          <w:rFonts w:ascii="方正仿宋_GBK" w:eastAsia="方正仿宋_GBK" w:hint="eastAsia"/>
          <w:sz w:val="32"/>
          <w:szCs w:val="32"/>
        </w:rPr>
        <w:t>。沈从文称赞。</w:t>
      </w:r>
    </w:p>
    <w:p w14:paraId="0FC5BE72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台词：</w:t>
      </w:r>
    </w:p>
    <w:p w14:paraId="3027E60B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沈从文：“同学，你画得真好啊！”</w:t>
      </w:r>
    </w:p>
    <w:p w14:paraId="05B10A8B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大学生（腼腆）：“谢谢您，不是我画得好，是边城…太美了。”</w:t>
      </w:r>
    </w:p>
    <w:p w14:paraId="119F34B6" w14:textId="75F33362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画面18：《遇见边城》情景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剧正在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上演，万年台前，翠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翠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与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傩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送缔结良缘。</w:t>
      </w:r>
    </w:p>
    <w:p w14:paraId="23B5E7EF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旁白：漫步老街，《遇见边城》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情景剧正热闹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上演。游人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恍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入书中世界，万年台前，翠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翠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与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傩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送缔结良缘。昔时书页未竟之憾，今朝终在阵阵掌声中得偿圆满。</w:t>
      </w:r>
    </w:p>
    <w:p w14:paraId="6295D621" w14:textId="428B9B7F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地面视角：沈从文仰首凝视，江面游船灯火如星轨流淌。沈从文随着花瓣慢慢消散，画面现字幕</w:t>
      </w:r>
      <w:r w:rsidR="00682A64">
        <w:rPr>
          <w:rFonts w:ascii="方正仿宋_GBK" w:eastAsia="方正仿宋_GBK" w:hint="eastAsia"/>
          <w:sz w:val="32"/>
          <w:szCs w:val="32"/>
        </w:rPr>
        <w:t>“</w:t>
      </w:r>
      <w:r w:rsidRPr="00C726D7">
        <w:rPr>
          <w:rFonts w:ascii="方正仿宋_GBK" w:eastAsia="方正仿宋_GBK" w:hint="eastAsia"/>
          <w:sz w:val="32"/>
          <w:szCs w:val="32"/>
        </w:rPr>
        <w:t>边城洪安</w:t>
      </w:r>
      <w:r w:rsidR="00682A64">
        <w:rPr>
          <w:rFonts w:ascii="方正仿宋_GBK" w:eastAsia="方正仿宋_GBK" w:hint="eastAsia"/>
          <w:sz w:val="32"/>
          <w:szCs w:val="32"/>
        </w:rPr>
        <w:t>”</w:t>
      </w:r>
      <w:r w:rsidRPr="00C726D7">
        <w:rPr>
          <w:rFonts w:ascii="方正仿宋_GBK" w:eastAsia="方正仿宋_GBK" w:hint="eastAsia"/>
          <w:sz w:val="32"/>
          <w:szCs w:val="32"/>
        </w:rPr>
        <w:t>。</w:t>
      </w:r>
    </w:p>
    <w:p w14:paraId="29448B8D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  <w:r w:rsidRPr="00C726D7">
        <w:rPr>
          <w:rFonts w:ascii="方正仿宋_GBK" w:eastAsia="方正仿宋_GBK" w:hint="eastAsia"/>
          <w:sz w:val="32"/>
          <w:szCs w:val="32"/>
        </w:rPr>
        <w:t>配音旁白（混响）：凡星光照耀处，皆是归途……翠</w:t>
      </w:r>
      <w:proofErr w:type="gramStart"/>
      <w:r w:rsidRPr="00C726D7">
        <w:rPr>
          <w:rFonts w:ascii="方正仿宋_GBK" w:eastAsia="方正仿宋_GBK" w:hint="eastAsia"/>
          <w:sz w:val="32"/>
          <w:szCs w:val="32"/>
        </w:rPr>
        <w:t>翠</w:t>
      </w:r>
      <w:proofErr w:type="gramEnd"/>
      <w:r w:rsidRPr="00C726D7">
        <w:rPr>
          <w:rFonts w:ascii="方正仿宋_GBK" w:eastAsia="方正仿宋_GBK" w:hint="eastAsia"/>
          <w:sz w:val="32"/>
          <w:szCs w:val="32"/>
        </w:rPr>
        <w:t>没有等错，边城的美，比故事里更长久。</w:t>
      </w:r>
    </w:p>
    <w:p w14:paraId="45AA78B7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</w:p>
    <w:p w14:paraId="37E5CBD0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</w:p>
    <w:p w14:paraId="05C8C169" w14:textId="77777777" w:rsidR="00C726D7" w:rsidRPr="00C726D7" w:rsidRDefault="00C726D7" w:rsidP="00C726D7">
      <w:pPr>
        <w:spacing w:after="0" w:line="560" w:lineRule="exact"/>
        <w:rPr>
          <w:rFonts w:ascii="方正仿宋_GBK" w:eastAsia="方正仿宋_GBK" w:hint="eastAsia"/>
          <w:sz w:val="32"/>
          <w:szCs w:val="32"/>
        </w:rPr>
      </w:pPr>
    </w:p>
    <w:p w14:paraId="6FB60F4B" w14:textId="77777777" w:rsidR="00C726D7" w:rsidRPr="00C726D7" w:rsidRDefault="00C726D7" w:rsidP="00C726D7">
      <w:pPr>
        <w:spacing w:after="0" w:line="560" w:lineRule="exact"/>
        <w:ind w:firstLineChars="300" w:firstLine="960"/>
        <w:rPr>
          <w:rFonts w:ascii="方正仿宋_GBK" w:eastAsia="方正仿宋_GBK" w:hint="eastAsia"/>
          <w:sz w:val="32"/>
          <w:szCs w:val="32"/>
        </w:rPr>
      </w:pPr>
    </w:p>
    <w:sectPr w:rsidR="00C726D7" w:rsidRPr="00C72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9E455" w14:textId="77777777" w:rsidR="00C726D7" w:rsidRDefault="00C726D7" w:rsidP="00C726D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2AABE6F" w14:textId="77777777" w:rsidR="00C726D7" w:rsidRDefault="00C726D7" w:rsidP="00C726D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altName w:val="方正黑体_GBK"/>
    <w:panose1 w:val="03000509000000000000"/>
    <w:charset w:val="86"/>
    <w:family w:val="script"/>
    <w:pitch w:val="fixed"/>
    <w:sig w:usb0="00000001" w:usb1="080E0000" w:usb2="00000000" w:usb3="00000000" w:csb0="00040000" w:csb1="00000000"/>
  </w:font>
  <w:font w:name="方正仿宋_GBK">
    <w:altName w:val="方正仿宋_GBK"/>
    <w:panose1 w:val="03000509000000000000"/>
    <w:charset w:val="86"/>
    <w:family w:val="script"/>
    <w:pitch w:val="fixed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1D0AF" w14:textId="77777777" w:rsidR="00C726D7" w:rsidRDefault="00C726D7" w:rsidP="00C726D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6BE6C6E" w14:textId="77777777" w:rsidR="00C726D7" w:rsidRDefault="00C726D7" w:rsidP="00C726D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804"/>
    <w:rsid w:val="00172E51"/>
    <w:rsid w:val="003C1804"/>
    <w:rsid w:val="00464415"/>
    <w:rsid w:val="006816EA"/>
    <w:rsid w:val="00682A64"/>
    <w:rsid w:val="008B7B9D"/>
    <w:rsid w:val="00C726D7"/>
    <w:rsid w:val="00E5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4ECEEB"/>
  <w15:chartTrackingRefBased/>
  <w15:docId w15:val="{85ED2A73-781E-42B1-B281-9FEDFBF8D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C180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18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180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180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180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1804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180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180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180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C180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C18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C18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C180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C180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C180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C180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C180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C180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C180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1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180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C180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18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C180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180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C180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C18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C180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C180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726D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726D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726D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726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317131882@qq.com</dc:creator>
  <cp:keywords/>
  <dc:description/>
  <cp:lastModifiedBy>317131882@qq.com</cp:lastModifiedBy>
  <cp:revision>3</cp:revision>
  <dcterms:created xsi:type="dcterms:W3CDTF">2026-03-12T11:29:00Z</dcterms:created>
  <dcterms:modified xsi:type="dcterms:W3CDTF">2026-03-12T11:43:00Z</dcterms:modified>
</cp:coreProperties>
</file>